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F" w:rsidRPr="003B2F36" w:rsidRDefault="00B1749F" w:rsidP="00DD5C5D">
      <w:pPr>
        <w:jc w:val="center"/>
        <w:rPr>
          <w:b/>
          <w:bCs/>
          <w:sz w:val="28"/>
          <w:szCs w:val="28"/>
        </w:rPr>
      </w:pPr>
      <w:r w:rsidRPr="003B2F36">
        <w:rPr>
          <w:b/>
          <w:bCs/>
          <w:sz w:val="28"/>
          <w:szCs w:val="28"/>
        </w:rPr>
        <w:t>СОВЕТ ДЕПУТАТОВ</w:t>
      </w:r>
    </w:p>
    <w:p w:rsidR="00B1749F" w:rsidRPr="003B2F36" w:rsidRDefault="00B1749F" w:rsidP="00DD5C5D">
      <w:pPr>
        <w:jc w:val="center"/>
        <w:rPr>
          <w:b/>
          <w:bCs/>
          <w:sz w:val="28"/>
          <w:szCs w:val="28"/>
        </w:rPr>
      </w:pPr>
      <w:r w:rsidRPr="003B2F36">
        <w:rPr>
          <w:b/>
          <w:bCs/>
          <w:sz w:val="28"/>
          <w:szCs w:val="28"/>
        </w:rPr>
        <w:t>ПОЛИТОТДЕЛЬСКОГО СЕЛЬСКОГО ПОСЕЛЕНИЯ</w:t>
      </w:r>
    </w:p>
    <w:p w:rsidR="00B1749F" w:rsidRPr="003B2F36" w:rsidRDefault="00B1749F" w:rsidP="00DD5C5D">
      <w:pPr>
        <w:jc w:val="center"/>
        <w:rPr>
          <w:b/>
          <w:bCs/>
          <w:sz w:val="28"/>
          <w:szCs w:val="28"/>
        </w:rPr>
      </w:pPr>
      <w:r w:rsidRPr="003B2F36">
        <w:rPr>
          <w:b/>
          <w:bCs/>
          <w:sz w:val="28"/>
          <w:szCs w:val="28"/>
        </w:rPr>
        <w:t>НИКОЛАЕВСКОГО МУНИЦИПАЛЬНОГО РАЙОНА</w:t>
      </w:r>
    </w:p>
    <w:p w:rsidR="00B1749F" w:rsidRPr="003B2F36" w:rsidRDefault="00B1749F" w:rsidP="00DD5C5D">
      <w:pPr>
        <w:pBdr>
          <w:bottom w:val="single" w:sz="12" w:space="0" w:color="auto"/>
        </w:pBdr>
        <w:jc w:val="center"/>
        <w:rPr>
          <w:b/>
          <w:bCs/>
          <w:sz w:val="28"/>
          <w:szCs w:val="28"/>
        </w:rPr>
      </w:pPr>
      <w:r w:rsidRPr="003B2F36">
        <w:rPr>
          <w:b/>
          <w:bCs/>
          <w:sz w:val="28"/>
          <w:szCs w:val="28"/>
        </w:rPr>
        <w:t>Волгоградской области</w:t>
      </w:r>
    </w:p>
    <w:p w:rsidR="00B1749F" w:rsidRPr="003B2F36" w:rsidRDefault="00B1749F" w:rsidP="00DD5C5D">
      <w:pPr>
        <w:jc w:val="center"/>
        <w:rPr>
          <w:b/>
          <w:bCs/>
          <w:sz w:val="28"/>
          <w:szCs w:val="28"/>
        </w:rPr>
      </w:pPr>
    </w:p>
    <w:p w:rsidR="00B1749F" w:rsidRPr="003B2F36" w:rsidRDefault="00B1749F" w:rsidP="00DD5C5D">
      <w:pPr>
        <w:jc w:val="center"/>
        <w:rPr>
          <w:b/>
          <w:bCs/>
          <w:sz w:val="28"/>
          <w:szCs w:val="28"/>
        </w:rPr>
      </w:pPr>
      <w:r w:rsidRPr="003B2F36">
        <w:rPr>
          <w:b/>
          <w:bCs/>
          <w:sz w:val="28"/>
          <w:szCs w:val="28"/>
        </w:rPr>
        <w:t>РЕШЕНИЕ</w:t>
      </w:r>
    </w:p>
    <w:p w:rsidR="00B1749F" w:rsidRPr="003B2F36" w:rsidRDefault="00B1749F" w:rsidP="00DD5C5D">
      <w:r w:rsidRPr="003B2F36">
        <w:t>от 06.03.2017 г.                                                                                № 108/40</w:t>
      </w:r>
    </w:p>
    <w:p w:rsidR="00B1749F" w:rsidRPr="003B2F36" w:rsidRDefault="00B1749F" w:rsidP="00266A87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</w:p>
    <w:p w:rsidR="00B1749F" w:rsidRPr="003B2F36" w:rsidRDefault="00B1749F" w:rsidP="00960E1C">
      <w:r>
        <w:t xml:space="preserve"> </w:t>
      </w:r>
      <w:r w:rsidRPr="003B2F36">
        <w:t xml:space="preserve">Об утверждении Порядка заключения соглашений о передаче отдельных полномочий по решению вопросов местного значения   Политотдельского сельского  поселения Николаевского муниципального района органу  местного самоуправления Николаевского муниципального района Волгоградской области </w:t>
      </w:r>
    </w:p>
    <w:p w:rsidR="00B1749F" w:rsidRPr="003B2F36" w:rsidRDefault="00B1749F" w:rsidP="00960E1C"/>
    <w:p w:rsidR="00B1749F" w:rsidRPr="003B2F36" w:rsidRDefault="00B1749F" w:rsidP="00960E1C"/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5" w:history="1">
        <w:r w:rsidRPr="003B2F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B2F3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3B2F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3B2F36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3B2F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3B2F36">
        <w:rPr>
          <w:rFonts w:ascii="Times New Roman" w:hAnsi="Times New Roman" w:cs="Times New Roman"/>
          <w:sz w:val="24"/>
          <w:szCs w:val="24"/>
        </w:rPr>
        <w:t xml:space="preserve">  Политотдельского сельского поселения, Совет депутатов Политотдельского сельского поселения решил: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anchor="P29" w:history="1">
        <w:r w:rsidRPr="003B2F3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Порядок</w:t>
        </w:r>
      </w:hyperlink>
      <w:r w:rsidRPr="003B2F36">
        <w:rPr>
          <w:rFonts w:ascii="Times New Roman" w:hAnsi="Times New Roman" w:cs="Times New Roman"/>
          <w:sz w:val="24"/>
          <w:szCs w:val="24"/>
        </w:rPr>
        <w:t xml:space="preserve"> заключения соглашений о передаче отдельных полномочий по решению вопросов местного значения между Политотдельским сельским поселением и органом местного самоуправления Николаевского муниципального района Волгоградской области (прилагается).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обнародования.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Глава  Политотдельского</w:t>
      </w:r>
    </w:p>
    <w:p w:rsidR="00B1749F" w:rsidRPr="003B2F36" w:rsidRDefault="00B1749F" w:rsidP="00DD5C5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И.Н.Толочёк</w:t>
      </w:r>
    </w:p>
    <w:p w:rsidR="00B1749F" w:rsidRPr="003B2F36" w:rsidRDefault="00B1749F" w:rsidP="001D43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ab/>
      </w: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DD5C5D">
      <w:pPr>
        <w:pStyle w:val="ConsPlusNormal"/>
        <w:tabs>
          <w:tab w:val="left" w:pos="8730"/>
          <w:tab w:val="right" w:pos="10205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ab/>
        <w:t>Приложение</w:t>
      </w:r>
    </w:p>
    <w:p w:rsidR="00B1749F" w:rsidRPr="003B2F36" w:rsidRDefault="00B1749F" w:rsidP="00DD5C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 решению Совета депутатов</w:t>
      </w:r>
    </w:p>
    <w:p w:rsidR="00B1749F" w:rsidRPr="003B2F36" w:rsidRDefault="00B1749F" w:rsidP="00DD5C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Политотдельского сельского            </w:t>
      </w:r>
      <w:r w:rsidRPr="003B2F3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                                                                                            поселения от 06.03.2017 г.                       </w:t>
      </w:r>
      <w:r w:rsidRPr="003B2F3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                                                                                                                    № 108/40</w:t>
      </w:r>
    </w:p>
    <w:p w:rsidR="00B1749F" w:rsidRPr="003B2F36" w:rsidRDefault="00B1749F" w:rsidP="001D43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8366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8366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Порядок</w:t>
      </w:r>
    </w:p>
    <w:p w:rsidR="00B1749F" w:rsidRPr="003B2F36" w:rsidRDefault="00B1749F" w:rsidP="0083660D">
      <w:pPr>
        <w:jc w:val="center"/>
      </w:pPr>
      <w:bookmarkStart w:id="0" w:name="P29"/>
      <w:bookmarkEnd w:id="0"/>
      <w:r w:rsidRPr="003B2F36">
        <w:t>заключения соглашений о передаче отдельных полномочий по решению вопросов местного значения  Политотдельского сельского  поселения Николаевского муниципального района органу  местного самоуправления Николаевского муниципального района Волгоградской области</w:t>
      </w:r>
    </w:p>
    <w:p w:rsidR="00B1749F" w:rsidRPr="003B2F36" w:rsidRDefault="00B1749F" w:rsidP="001D43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 xml:space="preserve">1.1. Настоящий Порядок заключения соглашений о передаче отдельных полномочий по решению вопросов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Политотдельского </w:t>
      </w:r>
      <w:r w:rsidRPr="003B2F36">
        <w:rPr>
          <w:rFonts w:ascii="Times New Roman" w:hAnsi="Times New Roman" w:cs="Times New Roman"/>
          <w:sz w:val="24"/>
          <w:szCs w:val="24"/>
        </w:rPr>
        <w:t>сельского  поселения Николаевского муниципального района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2F36">
        <w:rPr>
          <w:rFonts w:ascii="Times New Roman" w:hAnsi="Times New Roman" w:cs="Times New Roman"/>
          <w:sz w:val="24"/>
          <w:szCs w:val="24"/>
        </w:rPr>
        <w:t xml:space="preserve">- поселение) органу  местного самоуправления Николаевского муниципального района Волгоградской области (далее - район) разработан в соответствии с Бюджетным </w:t>
      </w:r>
      <w:hyperlink r:id="rId9" w:history="1">
        <w:r w:rsidRPr="003B2F36"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 w:rsidRPr="003B2F3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3B2F36">
          <w:rPr>
            <w:rStyle w:val="Hyperlink"/>
            <w:rFonts w:ascii="Times New Roman" w:hAnsi="Times New Roman"/>
            <w:sz w:val="24"/>
            <w:szCs w:val="24"/>
          </w:rPr>
          <w:t>законом</w:t>
        </w:r>
      </w:hyperlink>
      <w:r w:rsidRPr="003B2F36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1" w:history="1">
        <w:r w:rsidRPr="003B2F36">
          <w:rPr>
            <w:rStyle w:val="Hyperlink"/>
            <w:rFonts w:ascii="Times New Roman" w:hAnsi="Times New Roman"/>
            <w:sz w:val="24"/>
            <w:szCs w:val="24"/>
          </w:rPr>
          <w:t>Уставом</w:t>
        </w:r>
      </w:hyperlink>
      <w:r w:rsidRPr="003B2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Политотдельского </w:t>
      </w:r>
      <w:r w:rsidRPr="003B2F36">
        <w:rPr>
          <w:rFonts w:ascii="Times New Roman" w:hAnsi="Times New Roman" w:cs="Times New Roman"/>
          <w:sz w:val="24"/>
          <w:szCs w:val="24"/>
        </w:rPr>
        <w:t>сельского поселения Николаевского муниципального района.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1.2. Поселение  вправе заключать Соглашения о передаче отдельных полномочий по решению вопросов местного значения между органами местного самоуправления поселения органам местного самоуправления района (далее - Соглашение) за счет межбюджетных трансфертов, предоставляемого из бюджета соответствующего поселения в бюджет района.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 xml:space="preserve">1.3. Соглашения могут заключаться для передачи одного или нескольких полномочий, предусмотренных указанным выше Федеральным </w:t>
      </w:r>
      <w:hyperlink r:id="rId12" w:history="1">
        <w:r w:rsidRPr="003B2F36">
          <w:rPr>
            <w:rStyle w:val="Hyperlink"/>
            <w:rFonts w:ascii="Times New Roman" w:hAnsi="Times New Roman"/>
            <w:sz w:val="24"/>
            <w:szCs w:val="24"/>
          </w:rPr>
          <w:t>законом</w:t>
        </w:r>
      </w:hyperlink>
      <w:r w:rsidRPr="003B2F36">
        <w:rPr>
          <w:rFonts w:ascii="Times New Roman" w:hAnsi="Times New Roman" w:cs="Times New Roman"/>
          <w:sz w:val="24"/>
          <w:szCs w:val="24"/>
        </w:rPr>
        <w:t>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1.4. Правовое регулирование вопросов, связанных с переданными полномочиями, осуществляется органами местного самоуправления района.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 xml:space="preserve">1.5. Передача имущества для осуществления переданных полномочий осуществляется в соответствии с Гражданским </w:t>
      </w:r>
      <w:hyperlink r:id="rId13" w:history="1">
        <w:r w:rsidRPr="003B2F36">
          <w:rPr>
            <w:rStyle w:val="Hyperlink"/>
            <w:rFonts w:ascii="Times New Roman" w:hAnsi="Times New Roman"/>
            <w:sz w:val="24"/>
            <w:szCs w:val="24"/>
          </w:rPr>
          <w:t>кодексом</w:t>
        </w:r>
      </w:hyperlink>
      <w:r w:rsidRPr="003B2F3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2. Порядок заключения Соглашения</w:t>
      </w: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2.1. Инициировать передачу осуществления части полномочий по решению вопросов местного значения поселения могут органы местного самоуправления района либо органы местного самоуправления поселений.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 xml:space="preserve">2.2. Соглашения должны быть заключены до внесения проекта решения о бюджете поселения на очередной финансовый год и плановый период на рассмотрение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Политотдельского </w:t>
      </w:r>
      <w:r w:rsidRPr="003B2F36">
        <w:rPr>
          <w:rFonts w:ascii="Times New Roman" w:hAnsi="Times New Roman" w:cs="Times New Roman"/>
          <w:sz w:val="24"/>
          <w:szCs w:val="24"/>
        </w:rPr>
        <w:t>сельского поселения. В исключительных случаях допускается заключение Соглашений в течение года, с внесением необходимых поправок в решение о бюджете на очередной финансовый год и плановый период.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2.3. Поселение  по собственной инициативе либо рассмотрев инициативу органов местного самоуправления района, готовит проект Соглашения.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2.4. Для разработки проекта Соглашения может быть создана рабочая группа с включением равного количества представителей от каждой из сторон. Рабочая группа по итогам своей работы готовит проект Соглашения, максимально учитывающий интересы сторон Соглашения.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2.5. Соглашение подписывается должностным лицом, возглавляющим администрацию поселения  и главой района  в течение 10 дней после согласования проекта Соглашения.</w:t>
      </w: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 Требования к содержанию Соглашения</w:t>
      </w: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 В Соглашении указываются: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3.1.1. Наименование Соглашения, дата и место заключения Соглашения.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3.1.2. Наименование органов местного самоуправления района и поселения, между которыми заключается Соглашение, наименование должностей, фамилии, имена, отчества должностных лиц органов местного самоуправления, действующих от имени указанных органов местного самоуправления, наименование, дата и номер нормативных правовых актов, на основании которых осуществляется передача полномочий.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3.1.3. Предмет (вопрос местного значения и передаваемые полномочия по его решению либо перечень вопросов местного значения и передаваемые полномочия по их решению).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3.1.4. Обязанности и права сторон.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3.1.5. Ежегодный объем межбюджетных трансфертов, необходимых для осуществления передаваемых полномочий, с приложением расчетов.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3.1.6. Право органов местного самоуправления поселений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порядке, предусмотренных решением представительного органа поселения.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3.1.7. Контроль за использованием передаваемых полномочий.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3.1.8. Срок, на который заключается Соглашение, не превышающий срок полномочий представительных органов, его заключивших.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3.1.9. Дата вступления Соглашения в силу.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3.1.10. Положения, устанавливающие основания и порядок прекращения действия Соглашения, в том числе досрочного.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3.1.11. Сроки и порядок представления отчетов об осуществлении переданных полномочий, использовании финансовых средств (межбюджетных трансфертов) и материальных ресурсов.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3.1.12. Ответственность за неисполнение Соглашения.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3.1.13. Порядок внесения изменений и дополнений в Соглашение.</w:t>
      </w: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4. Прекращение или продление действия Соглашения</w:t>
      </w: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4.1. Соглашение прекращает свое действие с момента истечения срока, на который оно было заключено, или по обоюдному решению органов местного самоуправления района и поселения.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4.2. Продление действия Соглашения допускается на основании решений соответствующих представительных органов района и поселения.</w:t>
      </w:r>
    </w:p>
    <w:p w:rsidR="00B1749F" w:rsidRPr="003B2F36" w:rsidRDefault="00B1749F" w:rsidP="001D43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2F36">
        <w:rPr>
          <w:rFonts w:ascii="Times New Roman" w:hAnsi="Times New Roman" w:cs="Times New Roman"/>
          <w:sz w:val="24"/>
          <w:szCs w:val="24"/>
        </w:rPr>
        <w:t>4.3. В случае неоднократного неисполнения условий Соглашения оно может быть расторгнуто по инициативе любой из сторон.</w:t>
      </w:r>
    </w:p>
    <w:p w:rsidR="00B1749F" w:rsidRPr="003B2F36" w:rsidRDefault="00B1749F" w:rsidP="001D43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49F" w:rsidRPr="003B2F36" w:rsidRDefault="00B1749F" w:rsidP="00266A87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</w:p>
    <w:p w:rsidR="00B1749F" w:rsidRPr="003B2F36" w:rsidRDefault="00B1749F" w:rsidP="006B6371">
      <w:pPr>
        <w:tabs>
          <w:tab w:val="left" w:pos="4575"/>
        </w:tabs>
        <w:autoSpaceDE w:val="0"/>
        <w:autoSpaceDN w:val="0"/>
        <w:adjustRightInd w:val="0"/>
        <w:ind w:firstLine="284"/>
        <w:jc w:val="both"/>
      </w:pPr>
      <w:r>
        <w:tab/>
      </w:r>
    </w:p>
    <w:p w:rsidR="00B1749F" w:rsidRPr="003B2F36" w:rsidRDefault="00B1749F" w:rsidP="00266A87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</w:p>
    <w:p w:rsidR="00B1749F" w:rsidRPr="006B6371" w:rsidRDefault="00B1749F">
      <w:pPr>
        <w:rPr>
          <w:b/>
        </w:rPr>
      </w:pPr>
    </w:p>
    <w:p w:rsidR="00B1749F" w:rsidRPr="006B6371" w:rsidRDefault="00B1749F">
      <w:pPr>
        <w:rPr>
          <w:b/>
        </w:rPr>
      </w:pPr>
    </w:p>
    <w:sectPr w:rsidR="00B1749F" w:rsidRPr="006B6371" w:rsidSect="006115F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F1A"/>
    <w:multiLevelType w:val="hybridMultilevel"/>
    <w:tmpl w:val="62664FB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B3231A8"/>
    <w:multiLevelType w:val="hybridMultilevel"/>
    <w:tmpl w:val="68B8B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31180"/>
    <w:multiLevelType w:val="hybridMultilevel"/>
    <w:tmpl w:val="F9F01CE2"/>
    <w:lvl w:ilvl="0" w:tplc="2640CFF4">
      <w:start w:val="24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1D2A02FB"/>
    <w:multiLevelType w:val="hybridMultilevel"/>
    <w:tmpl w:val="44CE20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041E87"/>
    <w:multiLevelType w:val="hybridMultilevel"/>
    <w:tmpl w:val="11DEDC2A"/>
    <w:lvl w:ilvl="0" w:tplc="2640CFF4">
      <w:start w:val="2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444C52"/>
    <w:multiLevelType w:val="hybridMultilevel"/>
    <w:tmpl w:val="1E448574"/>
    <w:lvl w:ilvl="0" w:tplc="36DE67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3" w:hanging="180"/>
      </w:pPr>
      <w:rPr>
        <w:rFonts w:cs="Times New Roman"/>
      </w:rPr>
    </w:lvl>
  </w:abstractNum>
  <w:abstractNum w:abstractNumId="6">
    <w:nsid w:val="5FCE239B"/>
    <w:multiLevelType w:val="hybridMultilevel"/>
    <w:tmpl w:val="9BB2A2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DB6705"/>
    <w:multiLevelType w:val="hybridMultilevel"/>
    <w:tmpl w:val="E9EE00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44E302C"/>
    <w:multiLevelType w:val="hybridMultilevel"/>
    <w:tmpl w:val="339E7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0A"/>
    <w:rsid w:val="00050998"/>
    <w:rsid w:val="000F3A7C"/>
    <w:rsid w:val="001370C9"/>
    <w:rsid w:val="001428AD"/>
    <w:rsid w:val="00191815"/>
    <w:rsid w:val="001B5C59"/>
    <w:rsid w:val="001D439F"/>
    <w:rsid w:val="002013F5"/>
    <w:rsid w:val="00210188"/>
    <w:rsid w:val="00243E69"/>
    <w:rsid w:val="002477DE"/>
    <w:rsid w:val="002572A7"/>
    <w:rsid w:val="00266A87"/>
    <w:rsid w:val="00281787"/>
    <w:rsid w:val="002B6533"/>
    <w:rsid w:val="00300235"/>
    <w:rsid w:val="00305743"/>
    <w:rsid w:val="00316CEC"/>
    <w:rsid w:val="00341626"/>
    <w:rsid w:val="00352F4B"/>
    <w:rsid w:val="00354F10"/>
    <w:rsid w:val="0037242B"/>
    <w:rsid w:val="00381161"/>
    <w:rsid w:val="0039064E"/>
    <w:rsid w:val="003B2F36"/>
    <w:rsid w:val="003C2C5C"/>
    <w:rsid w:val="003C2DCF"/>
    <w:rsid w:val="003D00C3"/>
    <w:rsid w:val="003E03E0"/>
    <w:rsid w:val="003F2EAE"/>
    <w:rsid w:val="00400E01"/>
    <w:rsid w:val="004147BA"/>
    <w:rsid w:val="00471917"/>
    <w:rsid w:val="00487E0A"/>
    <w:rsid w:val="004922D8"/>
    <w:rsid w:val="00494945"/>
    <w:rsid w:val="004F399F"/>
    <w:rsid w:val="00502CCF"/>
    <w:rsid w:val="00564A5B"/>
    <w:rsid w:val="005A2908"/>
    <w:rsid w:val="005B7629"/>
    <w:rsid w:val="005E094A"/>
    <w:rsid w:val="006115FE"/>
    <w:rsid w:val="0061623C"/>
    <w:rsid w:val="00667073"/>
    <w:rsid w:val="0067134E"/>
    <w:rsid w:val="00687BB7"/>
    <w:rsid w:val="006A4C6F"/>
    <w:rsid w:val="006B6371"/>
    <w:rsid w:val="006E5DFF"/>
    <w:rsid w:val="00720553"/>
    <w:rsid w:val="00767ADC"/>
    <w:rsid w:val="007A3310"/>
    <w:rsid w:val="007B5498"/>
    <w:rsid w:val="007E065F"/>
    <w:rsid w:val="00800E2E"/>
    <w:rsid w:val="0080710A"/>
    <w:rsid w:val="00827E31"/>
    <w:rsid w:val="0083660D"/>
    <w:rsid w:val="00843BBC"/>
    <w:rsid w:val="008836A2"/>
    <w:rsid w:val="00887F6E"/>
    <w:rsid w:val="008B503D"/>
    <w:rsid w:val="008B7CA3"/>
    <w:rsid w:val="00960E1C"/>
    <w:rsid w:val="009D599A"/>
    <w:rsid w:val="00A17513"/>
    <w:rsid w:val="00A44D04"/>
    <w:rsid w:val="00A94EA9"/>
    <w:rsid w:val="00AE4B85"/>
    <w:rsid w:val="00B008E6"/>
    <w:rsid w:val="00B02398"/>
    <w:rsid w:val="00B12D9C"/>
    <w:rsid w:val="00B1749F"/>
    <w:rsid w:val="00B40DA3"/>
    <w:rsid w:val="00B6672D"/>
    <w:rsid w:val="00B760FE"/>
    <w:rsid w:val="00BA1EAA"/>
    <w:rsid w:val="00C147F9"/>
    <w:rsid w:val="00C80932"/>
    <w:rsid w:val="00CC0220"/>
    <w:rsid w:val="00D063F1"/>
    <w:rsid w:val="00D847F7"/>
    <w:rsid w:val="00D86C36"/>
    <w:rsid w:val="00DD5C5D"/>
    <w:rsid w:val="00E13474"/>
    <w:rsid w:val="00E87985"/>
    <w:rsid w:val="00EB7508"/>
    <w:rsid w:val="00EE2227"/>
    <w:rsid w:val="00EF7E97"/>
    <w:rsid w:val="00F5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0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710A"/>
    <w:pPr>
      <w:keepNext/>
      <w:jc w:val="center"/>
      <w:outlineLvl w:val="2"/>
    </w:pPr>
    <w:rPr>
      <w:rFonts w:ascii="TimesET" w:hAnsi="TimesET" w:cs="TimesET"/>
      <w:b/>
      <w:bCs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710A"/>
    <w:rPr>
      <w:rFonts w:ascii="TimesET" w:hAnsi="TimesET" w:cs="TimesET"/>
      <w:b/>
      <w:bCs/>
      <w:sz w:val="20"/>
      <w:szCs w:val="20"/>
      <w:lang w:eastAsia="ru-RU"/>
    </w:rPr>
  </w:style>
  <w:style w:type="paragraph" w:customStyle="1" w:styleId="ConsNormal">
    <w:name w:val="ConsNormal"/>
    <w:uiPriority w:val="99"/>
    <w:rsid w:val="0080710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7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10A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80710A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71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439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1D439F"/>
    <w:pPr>
      <w:widowControl w:val="0"/>
      <w:autoSpaceDE w:val="0"/>
      <w:autoSpaceDN w:val="0"/>
    </w:pPr>
    <w:rPr>
      <w:rFonts w:eastAsia="Times New Roman" w:cs="Calibri"/>
      <w:b/>
      <w:bCs/>
    </w:rPr>
  </w:style>
  <w:style w:type="character" w:styleId="Hyperlink">
    <w:name w:val="Hyperlink"/>
    <w:basedOn w:val="DefaultParagraphFont"/>
    <w:uiPriority w:val="99"/>
    <w:rsid w:val="001D439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017%20&#1043;&#1054;&#1044;\&#1055;&#1086;&#1088;&#1103;&#1076;&#1086;&#1082;%20&#1089;&#1086;&#1075;&#1083;&#1072;&#1096;&#1077;&#1085;&#1080;&#1103;.docx" TargetMode="External"/><Relationship Id="rId13" Type="http://schemas.openxmlformats.org/officeDocument/2006/relationships/hyperlink" Target="consultantplus://offline/ref=62C3863C9D2ECAF521BE1AC315273D9A545600DAA0EE27F45212D8D74Bm51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C3863C9D2ECAF521BE04CE034B629F565D57DEA9EC2AAB0A43DE8014012433E1m61AJ" TargetMode="External"/><Relationship Id="rId12" Type="http://schemas.openxmlformats.org/officeDocument/2006/relationships/hyperlink" Target="consultantplus://offline/ref=62C3863C9D2ECAF521BE1AC315273D9A545709D3ADE127F45212D8D74Bm51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C3863C9D2ECAF521BE1AC315273D9A545709D3ADE127F45212D8D74B512266A12A39FAE3m216J" TargetMode="External"/><Relationship Id="rId11" Type="http://schemas.openxmlformats.org/officeDocument/2006/relationships/hyperlink" Target="consultantplus://offline/ref=62C3863C9D2ECAF521BE04CE034B629F565D57DEA9EC2AAB0A43DE8014012433E1m61AJ" TargetMode="External"/><Relationship Id="rId5" Type="http://schemas.openxmlformats.org/officeDocument/2006/relationships/hyperlink" Target="consultantplus://offline/ref=62C3863C9D2ECAF521BE1AC315273D9A545608D3AFEB27F45212D8D74Bm511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C3863C9D2ECAF521BE1AC315273D9A545709D3ADE127F45212D8D74B512266A12A39FAE3m21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C3863C9D2ECAF521BE1AC315273D9A545608D3AFEB27F45212D8D74Bm51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3</Pages>
  <Words>1179</Words>
  <Characters>6721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</cp:lastModifiedBy>
  <cp:revision>17</cp:revision>
  <cp:lastPrinted>2017-03-07T06:50:00Z</cp:lastPrinted>
  <dcterms:created xsi:type="dcterms:W3CDTF">2017-02-15T04:13:00Z</dcterms:created>
  <dcterms:modified xsi:type="dcterms:W3CDTF">2017-03-07T07:00:00Z</dcterms:modified>
</cp:coreProperties>
</file>